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FA2C" w14:textId="56B8B541" w:rsidR="0072757C" w:rsidRDefault="0072757C" w:rsidP="004528AA">
      <w:pPr>
        <w:rPr>
          <w:b/>
          <w:color w:val="333399"/>
          <w:sz w:val="28"/>
          <w:lang w:eastAsia="en-AU"/>
        </w:rPr>
      </w:pPr>
      <w:r w:rsidRPr="00474E4C">
        <w:rPr>
          <w:noProof/>
          <w:lang w:eastAsia="en-AU"/>
        </w:rPr>
        <w:drawing>
          <wp:anchor distT="0" distB="0" distL="114300" distR="114300" simplePos="0" relativeHeight="251659264" behindDoc="0" locked="0" layoutInCell="1" allowOverlap="1" wp14:anchorId="03C72767" wp14:editId="0A3F5444">
            <wp:simplePos x="0" y="0"/>
            <wp:positionH relativeFrom="column">
              <wp:posOffset>114588</wp:posOffset>
            </wp:positionH>
            <wp:positionV relativeFrom="paragraph">
              <wp:posOffset>180975</wp:posOffset>
            </wp:positionV>
            <wp:extent cx="997528" cy="9144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2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E4C">
        <w:rPr>
          <w:b/>
          <w:color w:val="333399"/>
          <w:sz w:val="28"/>
          <w:lang w:eastAsia="en-AU"/>
        </w:rPr>
        <w:t xml:space="preserve">      </w:t>
      </w:r>
    </w:p>
    <w:p w14:paraId="71564D7D" w14:textId="77777777" w:rsidR="0072757C" w:rsidRPr="00474E4C" w:rsidRDefault="0072757C" w:rsidP="00D46737">
      <w:pPr>
        <w:jc w:val="center"/>
        <w:rPr>
          <w:b/>
          <w:color w:val="1E1746"/>
          <w:sz w:val="8"/>
          <w:szCs w:val="8"/>
          <w:lang w:eastAsia="en-AU"/>
        </w:rPr>
      </w:pPr>
      <w:r w:rsidRPr="00474E4C">
        <w:rPr>
          <w:b/>
          <w:color w:val="333399"/>
          <w:sz w:val="28"/>
          <w:lang w:eastAsia="en-AU"/>
        </w:rPr>
        <w:t xml:space="preserve">    </w:t>
      </w:r>
      <w:proofErr w:type="gramStart"/>
      <w:r w:rsidRPr="00474E4C">
        <w:rPr>
          <w:b/>
          <w:color w:val="1E1746"/>
          <w:sz w:val="28"/>
          <w:lang w:eastAsia="en-AU"/>
        </w:rPr>
        <w:t>FELINE  CONTROL</w:t>
      </w:r>
      <w:proofErr w:type="gramEnd"/>
      <w:r w:rsidRPr="00474E4C">
        <w:rPr>
          <w:b/>
          <w:color w:val="1E1746"/>
          <w:sz w:val="28"/>
          <w:lang w:eastAsia="en-AU"/>
        </w:rPr>
        <w:t xml:space="preserve">  COUNCIL  (VICTORIA)  Inc</w:t>
      </w:r>
    </w:p>
    <w:p w14:paraId="16E796A5" w14:textId="77777777" w:rsidR="0072757C" w:rsidRPr="00474E4C" w:rsidRDefault="0072757C" w:rsidP="00D46737">
      <w:pPr>
        <w:jc w:val="center"/>
        <w:rPr>
          <w:b/>
          <w:color w:val="1E1746"/>
          <w:sz w:val="8"/>
          <w:szCs w:val="8"/>
          <w:lang w:eastAsia="en-AU"/>
        </w:rPr>
      </w:pPr>
      <w:r w:rsidRPr="00474E4C">
        <w:rPr>
          <w:b/>
          <w:color w:val="1E1746"/>
          <w:sz w:val="22"/>
          <w:lang w:eastAsia="en-AU"/>
        </w:rPr>
        <w:t xml:space="preserve">                       P.O. Box 110</w:t>
      </w:r>
      <w:r w:rsidRPr="00474E4C">
        <w:rPr>
          <w:b/>
          <w:color w:val="1E1746"/>
          <w:sz w:val="20"/>
          <w:lang w:eastAsia="en-AU"/>
        </w:rPr>
        <w:t xml:space="preserve">   BAYSWATER   Vic    3153</w:t>
      </w:r>
    </w:p>
    <w:p w14:paraId="4D8AF083" w14:textId="7A035C9A" w:rsidR="0072757C" w:rsidRPr="00474E4C" w:rsidRDefault="0072757C" w:rsidP="00D46737">
      <w:pPr>
        <w:keepNext/>
        <w:jc w:val="center"/>
        <w:outlineLvl w:val="0"/>
        <w:rPr>
          <w:bCs/>
          <w:color w:val="333399"/>
          <w:sz w:val="20"/>
        </w:rPr>
      </w:pPr>
      <w:r w:rsidRPr="00474E4C">
        <w:rPr>
          <w:b/>
          <w:color w:val="1E1746"/>
          <w:sz w:val="20"/>
        </w:rPr>
        <w:t xml:space="preserve">       Tel</w:t>
      </w:r>
      <w:r w:rsidRPr="00474E4C">
        <w:rPr>
          <w:bCs/>
          <w:color w:val="1E1746"/>
          <w:sz w:val="20"/>
        </w:rPr>
        <w:t>: (03) 9720 8811</w:t>
      </w:r>
      <w:r w:rsidRPr="00474E4C">
        <w:rPr>
          <w:b/>
          <w:color w:val="1E1746"/>
          <w:sz w:val="20"/>
        </w:rPr>
        <w:t xml:space="preserve">                                                 Email</w:t>
      </w:r>
      <w:r w:rsidRPr="00474E4C">
        <w:rPr>
          <w:bCs/>
          <w:color w:val="1E1746"/>
          <w:sz w:val="20"/>
        </w:rPr>
        <w:t>:</w:t>
      </w:r>
      <w:r w:rsidR="00401FB6">
        <w:rPr>
          <w:bCs/>
          <w:color w:val="1E1746"/>
          <w:sz w:val="20"/>
        </w:rPr>
        <w:t xml:space="preserve"> </w:t>
      </w:r>
      <w:r w:rsidR="005326C8">
        <w:rPr>
          <w:bCs/>
          <w:color w:val="1E1746"/>
          <w:sz w:val="20"/>
        </w:rPr>
        <w:t>secretary@</w:t>
      </w:r>
      <w:r w:rsidR="00401FB6">
        <w:rPr>
          <w:bCs/>
          <w:color w:val="1E1746"/>
          <w:sz w:val="20"/>
        </w:rPr>
        <w:t>fccv</w:t>
      </w:r>
      <w:r w:rsidR="005326C8">
        <w:rPr>
          <w:bCs/>
          <w:color w:val="1E1746"/>
          <w:sz w:val="20"/>
        </w:rPr>
        <w:t>.com.au</w:t>
      </w:r>
    </w:p>
    <w:p w14:paraId="6639B0BF" w14:textId="77777777" w:rsidR="0072757C" w:rsidRPr="00474E4C" w:rsidRDefault="0072757C" w:rsidP="00D46737">
      <w:pPr>
        <w:rPr>
          <w:color w:val="1E1746"/>
          <w:sz w:val="12"/>
          <w:szCs w:val="12"/>
          <w:lang w:eastAsia="en-AU"/>
        </w:rPr>
      </w:pPr>
      <w:r w:rsidRPr="00474E4C">
        <w:rPr>
          <w:color w:val="1E1746"/>
          <w:sz w:val="12"/>
          <w:szCs w:val="12"/>
          <w:lang w:eastAsia="en-AU"/>
        </w:rPr>
        <w:t xml:space="preserve">                                                                                                                 </w:t>
      </w:r>
      <w:r w:rsidRPr="00973E2A">
        <w:rPr>
          <w:color w:val="1E1746"/>
          <w:sz w:val="12"/>
          <w:szCs w:val="12"/>
          <w:lang w:eastAsia="en-AU"/>
        </w:rPr>
        <w:t xml:space="preserve">             </w:t>
      </w:r>
      <w:r w:rsidRPr="00474E4C">
        <w:rPr>
          <w:color w:val="1E1746"/>
          <w:sz w:val="12"/>
          <w:szCs w:val="12"/>
          <w:lang w:eastAsia="en-AU"/>
        </w:rPr>
        <w:t>Registered No: A0023723Y      ABN 87 706 132 139</w:t>
      </w:r>
    </w:p>
    <w:p w14:paraId="4E3E8373" w14:textId="77777777" w:rsidR="0072757C" w:rsidRPr="00474E4C" w:rsidRDefault="0072757C" w:rsidP="00D46737">
      <w:pPr>
        <w:jc w:val="center"/>
        <w:rPr>
          <w:i/>
          <w:color w:val="1E1746"/>
          <w:sz w:val="4"/>
          <w:szCs w:val="4"/>
          <w:lang w:eastAsia="en-AU"/>
        </w:rPr>
      </w:pPr>
      <w:r w:rsidRPr="00474E4C">
        <w:rPr>
          <w:color w:val="1E1746"/>
          <w:sz w:val="20"/>
          <w:szCs w:val="20"/>
          <w:lang w:eastAsia="en-AU"/>
        </w:rPr>
        <w:t xml:space="preserve">   Applicable Organisation under Domestic Animals Act </w:t>
      </w:r>
      <w:r w:rsidRPr="00474E4C">
        <w:rPr>
          <w:color w:val="1E1746"/>
          <w:sz w:val="20"/>
          <w:szCs w:val="20"/>
          <w:lang w:eastAsia="en-AU"/>
        </w:rPr>
        <w:br/>
      </w:r>
      <w:r w:rsidRPr="00474E4C">
        <w:rPr>
          <w:i/>
          <w:color w:val="1E1746"/>
          <w:sz w:val="16"/>
          <w:szCs w:val="16"/>
          <w:lang w:eastAsia="en-AU"/>
        </w:rPr>
        <w:t xml:space="preserve">             </w:t>
      </w:r>
    </w:p>
    <w:p w14:paraId="4F45BA7A" w14:textId="77777777" w:rsidR="0072757C" w:rsidRPr="00474E4C" w:rsidRDefault="0072757C" w:rsidP="00D46737">
      <w:pPr>
        <w:jc w:val="center"/>
        <w:rPr>
          <w:i/>
          <w:color w:val="1E1746"/>
          <w:sz w:val="4"/>
          <w:szCs w:val="4"/>
          <w:lang w:eastAsia="en-AU"/>
        </w:rPr>
      </w:pPr>
    </w:p>
    <w:p w14:paraId="410FC325" w14:textId="77777777" w:rsidR="0072757C" w:rsidRPr="00973E2A" w:rsidRDefault="0072757C" w:rsidP="00D46737">
      <w:pPr>
        <w:jc w:val="center"/>
        <w:rPr>
          <w:rFonts w:ascii="Arial" w:hAnsi="Arial" w:cs="Arial"/>
          <w:i/>
          <w:iCs/>
          <w:color w:val="1E1746"/>
          <w:sz w:val="20"/>
        </w:rPr>
      </w:pPr>
      <w:r w:rsidRPr="00973E2A">
        <w:rPr>
          <w:i/>
          <w:color w:val="1E1746"/>
          <w:sz w:val="4"/>
          <w:szCs w:val="4"/>
          <w:lang w:eastAsia="en-AU"/>
        </w:rPr>
        <w:t xml:space="preserve">   </w:t>
      </w:r>
      <w:r w:rsidRPr="00973E2A">
        <w:rPr>
          <w:i/>
          <w:color w:val="1E1746"/>
          <w:sz w:val="16"/>
          <w:szCs w:val="16"/>
          <w:lang w:eastAsia="en-AU"/>
        </w:rPr>
        <w:t xml:space="preserve"> PATRON</w:t>
      </w:r>
      <w:r w:rsidRPr="00973E2A">
        <w:rPr>
          <w:color w:val="1E1746"/>
          <w:sz w:val="16"/>
          <w:szCs w:val="16"/>
          <w:lang w:eastAsia="en-AU"/>
        </w:rPr>
        <w:t>:  Jack Rae OAM</w:t>
      </w:r>
      <w:r w:rsidRPr="00973E2A">
        <w:rPr>
          <w:rFonts w:ascii="Arial" w:hAnsi="Arial" w:cs="Arial"/>
          <w:i/>
          <w:iCs/>
          <w:color w:val="1E1746"/>
          <w:sz w:val="20"/>
        </w:rPr>
        <w:t xml:space="preserve"> </w:t>
      </w:r>
    </w:p>
    <w:p w14:paraId="14BE40B4" w14:textId="77777777" w:rsidR="0072757C" w:rsidRPr="006E2271" w:rsidRDefault="0072757C" w:rsidP="00D46737">
      <w:pPr>
        <w:pStyle w:val="Heading1"/>
        <w:rPr>
          <w:rFonts w:asciiTheme="minorHAnsi" w:hAnsiTheme="minorHAnsi" w:cstheme="minorHAnsi"/>
          <w:color w:val="1E1746"/>
          <w:sz w:val="32"/>
        </w:rPr>
      </w:pPr>
      <w:r w:rsidRPr="006E2271">
        <w:rPr>
          <w:rFonts w:asciiTheme="minorHAnsi" w:hAnsiTheme="minorHAnsi" w:cstheme="minorHAnsi"/>
          <w:color w:val="1E1746"/>
          <w:sz w:val="32"/>
        </w:rPr>
        <w:t>APPLICATION FOR THE REGISTRATION OF A BREEDERS PREFIX</w:t>
      </w:r>
    </w:p>
    <w:p w14:paraId="61C50032" w14:textId="77777777" w:rsidR="0072757C" w:rsidRDefault="0072757C" w:rsidP="00D46737">
      <w:pPr>
        <w:pStyle w:val="Header"/>
        <w:tabs>
          <w:tab w:val="clear" w:pos="4320"/>
          <w:tab w:val="clear" w:pos="8640"/>
        </w:tabs>
        <w:spacing w:line="80" w:lineRule="exact"/>
      </w:pPr>
    </w:p>
    <w:p w14:paraId="5DA570F4" w14:textId="77777777" w:rsidR="0072757C" w:rsidRPr="006E2271" w:rsidRDefault="0072757C" w:rsidP="00D46737">
      <w:pPr>
        <w:pStyle w:val="Heading3"/>
        <w:rPr>
          <w:rFonts w:asciiTheme="minorHAnsi" w:hAnsiTheme="minorHAnsi" w:cstheme="minorHAnsi"/>
        </w:rPr>
      </w:pPr>
      <w:r w:rsidRPr="006E2271">
        <w:rPr>
          <w:rFonts w:asciiTheme="minorHAnsi" w:hAnsiTheme="minorHAnsi" w:cstheme="minorHAnsi"/>
        </w:rPr>
        <w:t>RULES</w:t>
      </w:r>
    </w:p>
    <w:p w14:paraId="2EEB24F9" w14:textId="77777777" w:rsidR="0072757C" w:rsidRPr="006E2271" w:rsidRDefault="0072757C" w:rsidP="00D46737">
      <w:pPr>
        <w:spacing w:line="80" w:lineRule="exact"/>
        <w:jc w:val="both"/>
        <w:rPr>
          <w:rFonts w:asciiTheme="minorHAnsi" w:hAnsiTheme="minorHAnsi" w:cstheme="minorHAnsi"/>
        </w:rPr>
      </w:pPr>
    </w:p>
    <w:p w14:paraId="0DF62041" w14:textId="77777777" w:rsidR="0072757C" w:rsidRPr="006E2271" w:rsidRDefault="0072757C" w:rsidP="00D46737">
      <w:pPr>
        <w:spacing w:line="80" w:lineRule="exact"/>
        <w:jc w:val="both"/>
        <w:rPr>
          <w:rFonts w:asciiTheme="minorHAnsi" w:hAnsiTheme="minorHAnsi" w:cstheme="minorHAnsi"/>
        </w:rPr>
        <w:sectPr w:rsidR="0072757C" w:rsidRPr="006E2271" w:rsidSect="004528AA">
          <w:footerReference w:type="default" r:id="rId9"/>
          <w:pgSz w:w="11909" w:h="16834" w:code="9"/>
          <w:pgMar w:top="426" w:right="720" w:bottom="567" w:left="720" w:header="340" w:footer="283" w:gutter="0"/>
          <w:pgBorders>
            <w:top w:val="single" w:sz="4" w:space="1" w:color="auto"/>
            <w:left w:val="single" w:sz="4" w:space="4" w:color="auto"/>
            <w:bottom w:val="single" w:sz="4" w:space="1" w:color="auto"/>
            <w:right w:val="single" w:sz="4" w:space="4" w:color="auto"/>
          </w:pgBorders>
          <w:cols w:space="720"/>
          <w:noEndnote/>
          <w:docGrid w:linePitch="326"/>
        </w:sectPr>
      </w:pPr>
    </w:p>
    <w:p w14:paraId="36400F24" w14:textId="77777777" w:rsidR="0072757C" w:rsidRDefault="0072757C" w:rsidP="00D46737">
      <w:pPr>
        <w:numPr>
          <w:ilvl w:val="2"/>
          <w:numId w:val="1"/>
        </w:numPr>
        <w:tabs>
          <w:tab w:val="clear" w:pos="720"/>
          <w:tab w:val="num" w:pos="0"/>
        </w:tabs>
        <w:ind w:left="0" w:firstLine="0"/>
        <w:jc w:val="both"/>
        <w:rPr>
          <w:rFonts w:asciiTheme="minorHAnsi" w:hAnsiTheme="minorHAnsi" w:cstheme="minorHAnsi"/>
          <w:sz w:val="20"/>
        </w:rPr>
      </w:pPr>
      <w:r w:rsidRPr="006E2271">
        <w:rPr>
          <w:rFonts w:asciiTheme="minorHAnsi" w:hAnsiTheme="minorHAnsi" w:cstheme="minorHAnsi"/>
          <w:sz w:val="20"/>
        </w:rPr>
        <w:t xml:space="preserve">On payment of the fee set out under Applicable Fees, a stud name may be registered as a prefix, limited to one word of not more than twelve letters, as the direction of the </w:t>
      </w:r>
      <w:smartTag w:uri="urn:schemas-microsoft-com:office:smarttags" w:element="PersonName">
        <w:r w:rsidRPr="006E2271">
          <w:rPr>
            <w:rFonts w:asciiTheme="minorHAnsi" w:hAnsiTheme="minorHAnsi" w:cstheme="minorHAnsi"/>
            <w:sz w:val="20"/>
          </w:rPr>
          <w:t>Committee</w:t>
        </w:r>
      </w:smartTag>
      <w:r w:rsidRPr="006E2271">
        <w:rPr>
          <w:rFonts w:asciiTheme="minorHAnsi" w:hAnsiTheme="minorHAnsi" w:cstheme="minorHAnsi"/>
          <w:sz w:val="20"/>
        </w:rPr>
        <w:t xml:space="preserve"> of the Association. Such prefix shall be subject to annual renewal and life registration of a prefix shall also be available at the fess prescribed in the Applicable Fees.  A Prefix must be renewed in consecutive</w:t>
      </w:r>
    </w:p>
    <w:p w14:paraId="5291B464" w14:textId="77777777" w:rsidR="0072757C" w:rsidRDefault="0072757C" w:rsidP="00D46737">
      <w:pPr>
        <w:jc w:val="both"/>
        <w:rPr>
          <w:rFonts w:asciiTheme="minorHAnsi" w:hAnsiTheme="minorHAnsi" w:cstheme="minorHAnsi"/>
          <w:sz w:val="20"/>
        </w:rPr>
      </w:pPr>
      <w:r w:rsidRPr="006E2271">
        <w:rPr>
          <w:rFonts w:asciiTheme="minorHAnsi" w:hAnsiTheme="minorHAnsi" w:cstheme="minorHAnsi"/>
          <w:sz w:val="20"/>
        </w:rPr>
        <w:t xml:space="preserve">years and those not renewed within </w:t>
      </w:r>
      <w:r>
        <w:rPr>
          <w:rFonts w:asciiTheme="minorHAnsi" w:hAnsiTheme="minorHAnsi" w:cstheme="minorHAnsi"/>
          <w:sz w:val="20"/>
        </w:rPr>
        <w:t xml:space="preserve">                                                                          </w:t>
      </w:r>
    </w:p>
    <w:p w14:paraId="3AC231C7" w14:textId="77777777" w:rsidR="0072757C" w:rsidRPr="006E2271" w:rsidRDefault="0072757C" w:rsidP="00D46737">
      <w:pPr>
        <w:ind w:right="130"/>
        <w:jc w:val="both"/>
        <w:rPr>
          <w:rFonts w:asciiTheme="minorHAnsi" w:hAnsiTheme="minorHAnsi" w:cstheme="minorHAnsi"/>
          <w:sz w:val="20"/>
        </w:rPr>
      </w:pPr>
      <w:r w:rsidRPr="006E2271">
        <w:rPr>
          <w:rFonts w:asciiTheme="minorHAnsi" w:hAnsiTheme="minorHAnsi" w:cstheme="minorHAnsi"/>
          <w:sz w:val="20"/>
        </w:rPr>
        <w:t xml:space="preserve">seven years shall be deleted from the Association Register, with the proviso that such prefix shall not </w:t>
      </w:r>
      <w:proofErr w:type="spellStart"/>
      <w:r w:rsidRPr="006E2271">
        <w:rPr>
          <w:rFonts w:asciiTheme="minorHAnsi" w:hAnsiTheme="minorHAnsi" w:cstheme="minorHAnsi"/>
          <w:sz w:val="20"/>
        </w:rPr>
        <w:t>re</w:t>
      </w:r>
      <w:proofErr w:type="spellEnd"/>
      <w:r w:rsidRPr="006E2271">
        <w:rPr>
          <w:rFonts w:asciiTheme="minorHAnsi" w:hAnsiTheme="minorHAnsi" w:cstheme="minorHAnsi"/>
          <w:sz w:val="20"/>
        </w:rPr>
        <w:t xml:space="preserve"> re-allotted with 25 years and not without consent of the previous owner wherever possible.</w:t>
      </w:r>
      <w:r>
        <w:rPr>
          <w:rFonts w:asciiTheme="minorHAnsi" w:hAnsiTheme="minorHAnsi" w:cstheme="minorHAnsi"/>
          <w:sz w:val="20"/>
        </w:rPr>
        <w:t xml:space="preserve"> </w:t>
      </w:r>
      <w:r w:rsidRPr="00DC332B">
        <w:rPr>
          <w:rFonts w:asciiTheme="minorHAnsi" w:hAnsiTheme="minorHAnsi" w:cstheme="minorHAnsi"/>
          <w:b/>
          <w:bCs/>
          <w:sz w:val="20"/>
        </w:rPr>
        <w:t>54.14.2</w:t>
      </w:r>
      <w:r>
        <w:rPr>
          <w:rFonts w:asciiTheme="minorHAnsi" w:hAnsiTheme="minorHAnsi" w:cstheme="minorHAnsi"/>
          <w:b/>
          <w:bCs/>
          <w:sz w:val="20"/>
        </w:rPr>
        <w:t xml:space="preserve"> </w:t>
      </w:r>
      <w:r w:rsidRPr="006E2271">
        <w:rPr>
          <w:rFonts w:asciiTheme="minorHAnsi" w:hAnsiTheme="minorHAnsi" w:cstheme="minorHAnsi"/>
          <w:sz w:val="20"/>
        </w:rPr>
        <w:t xml:space="preserve">As far as practicable the use of any Prefix registered with any other recognized body of feline affairs shall not be permitted by other than the person to whom </w:t>
      </w:r>
      <w:r>
        <w:rPr>
          <w:rFonts w:asciiTheme="minorHAnsi" w:hAnsiTheme="minorHAnsi" w:cstheme="minorHAnsi"/>
          <w:sz w:val="20"/>
        </w:rPr>
        <w:t xml:space="preserve">                      </w:t>
      </w:r>
      <w:r w:rsidRPr="006E2271">
        <w:rPr>
          <w:rFonts w:asciiTheme="minorHAnsi" w:hAnsiTheme="minorHAnsi" w:cstheme="minorHAnsi"/>
          <w:sz w:val="20"/>
        </w:rPr>
        <w:t>such Prefix has been</w:t>
      </w:r>
      <w:r>
        <w:rPr>
          <w:rFonts w:asciiTheme="minorHAnsi" w:hAnsiTheme="minorHAnsi" w:cstheme="minorHAnsi"/>
          <w:sz w:val="20"/>
        </w:rPr>
        <w:t xml:space="preserve"> g</w:t>
      </w:r>
      <w:r w:rsidRPr="006E2271">
        <w:rPr>
          <w:rFonts w:asciiTheme="minorHAnsi" w:hAnsiTheme="minorHAnsi" w:cstheme="minorHAnsi"/>
          <w:sz w:val="20"/>
        </w:rPr>
        <w:t xml:space="preserve">ranted. </w:t>
      </w:r>
      <w:r>
        <w:rPr>
          <w:rFonts w:asciiTheme="minorHAnsi" w:hAnsiTheme="minorHAnsi" w:cstheme="minorHAnsi"/>
          <w:sz w:val="20"/>
        </w:rPr>
        <w:t xml:space="preserve">                                       </w:t>
      </w:r>
      <w:r w:rsidRPr="00D4767E">
        <w:rPr>
          <w:rFonts w:asciiTheme="minorHAnsi" w:hAnsiTheme="minorHAnsi" w:cstheme="minorHAnsi"/>
          <w:b/>
          <w:bCs/>
          <w:sz w:val="20"/>
        </w:rPr>
        <w:t>54.14.3</w:t>
      </w:r>
      <w:r>
        <w:rPr>
          <w:rFonts w:asciiTheme="minorHAnsi" w:hAnsiTheme="minorHAnsi" w:cstheme="minorHAnsi"/>
          <w:sz w:val="20"/>
        </w:rPr>
        <w:t xml:space="preserve"> </w:t>
      </w:r>
      <w:r w:rsidRPr="006E2271">
        <w:rPr>
          <w:rFonts w:asciiTheme="minorHAnsi" w:hAnsiTheme="minorHAnsi" w:cstheme="minorHAnsi"/>
          <w:sz w:val="20"/>
        </w:rPr>
        <w:t>The purchaser of a stud shall have no right to the previous owner’s prefix, except with the special approval of the Committee of the Association.</w:t>
      </w:r>
    </w:p>
    <w:p w14:paraId="46FC63C7" w14:textId="77777777" w:rsidR="0072757C" w:rsidRDefault="0072757C" w:rsidP="00D46737">
      <w:pPr>
        <w:ind w:right="130"/>
        <w:jc w:val="both"/>
        <w:rPr>
          <w:rFonts w:asciiTheme="minorHAnsi" w:hAnsiTheme="minorHAnsi" w:cstheme="minorHAnsi"/>
          <w:sz w:val="20"/>
        </w:rPr>
      </w:pPr>
      <w:r w:rsidRPr="00D4767E">
        <w:rPr>
          <w:rFonts w:asciiTheme="minorHAnsi" w:hAnsiTheme="minorHAnsi" w:cstheme="minorHAnsi"/>
          <w:b/>
          <w:bCs/>
          <w:sz w:val="20"/>
        </w:rPr>
        <w:t>54.14.4</w:t>
      </w:r>
      <w:r>
        <w:rPr>
          <w:rFonts w:asciiTheme="minorHAnsi" w:hAnsiTheme="minorHAnsi" w:cstheme="minorHAnsi"/>
          <w:sz w:val="20"/>
        </w:rPr>
        <w:t xml:space="preserve"> </w:t>
      </w:r>
      <w:r w:rsidRPr="006E2271">
        <w:rPr>
          <w:rFonts w:asciiTheme="minorHAnsi" w:hAnsiTheme="minorHAnsi" w:cstheme="minorHAnsi"/>
          <w:sz w:val="20"/>
        </w:rPr>
        <w:t>If an Additional prefix is registered by a person after cats bred by that person have been registered, the names of those cats shall not be affected, except at the discretion of the Committee of the Association</w:t>
      </w:r>
    </w:p>
    <w:p w14:paraId="5B8CA3E1" w14:textId="77777777" w:rsidR="0072757C" w:rsidRPr="006E2271" w:rsidRDefault="0072757C" w:rsidP="00D46737">
      <w:pPr>
        <w:ind w:right="130"/>
        <w:jc w:val="both"/>
        <w:rPr>
          <w:rFonts w:asciiTheme="minorHAnsi" w:hAnsiTheme="minorHAnsi" w:cstheme="minorHAnsi"/>
          <w:sz w:val="20"/>
        </w:rPr>
        <w:sectPr w:rsidR="0072757C" w:rsidRPr="006E2271" w:rsidSect="00DC332B">
          <w:type w:val="continuous"/>
          <w:pgSz w:w="11909" w:h="16834" w:code="9"/>
          <w:pgMar w:top="720" w:right="720" w:bottom="792" w:left="720" w:header="737" w:footer="737" w:gutter="0"/>
          <w:pgBorders>
            <w:top w:val="single" w:sz="4" w:space="1" w:color="auto"/>
            <w:left w:val="single" w:sz="4" w:space="4" w:color="auto"/>
            <w:bottom w:val="single" w:sz="4" w:space="1" w:color="auto"/>
            <w:right w:val="single" w:sz="4" w:space="4" w:color="auto"/>
          </w:pgBorders>
          <w:cols w:num="3" w:space="361"/>
          <w:noEndnote/>
        </w:sectPr>
      </w:pPr>
    </w:p>
    <w:tbl>
      <w:tblPr>
        <w:tblStyle w:val="TableGrid"/>
        <w:tblW w:w="0" w:type="auto"/>
        <w:tblLook w:val="04A0" w:firstRow="1" w:lastRow="0" w:firstColumn="1" w:lastColumn="0" w:noHBand="0" w:noVBand="1"/>
      </w:tblPr>
      <w:tblGrid>
        <w:gridCol w:w="5240"/>
        <w:gridCol w:w="520"/>
        <w:gridCol w:w="1465"/>
        <w:gridCol w:w="992"/>
        <w:gridCol w:w="2242"/>
      </w:tblGrid>
      <w:tr w:rsidR="0072757C" w14:paraId="3D76908C" w14:textId="77777777" w:rsidTr="00D46737">
        <w:tc>
          <w:tcPr>
            <w:tcW w:w="10459" w:type="dxa"/>
            <w:gridSpan w:val="5"/>
          </w:tcPr>
          <w:p w14:paraId="3D77DFBB" w14:textId="77777777" w:rsidR="0072757C" w:rsidRPr="00D4767E" w:rsidRDefault="0072757C" w:rsidP="00D46737">
            <w:pPr>
              <w:spacing w:line="276" w:lineRule="auto"/>
              <w:rPr>
                <w:rFonts w:asciiTheme="minorHAnsi" w:hAnsiTheme="minorHAnsi" w:cstheme="minorHAnsi"/>
                <w:sz w:val="4"/>
                <w:szCs w:val="4"/>
              </w:rPr>
            </w:pPr>
          </w:p>
          <w:p w14:paraId="3ACEDF7A" w14:textId="77777777" w:rsidR="0072757C" w:rsidRDefault="0072757C" w:rsidP="00D46737">
            <w:pPr>
              <w:spacing w:line="276" w:lineRule="auto"/>
              <w:rPr>
                <w:rFonts w:asciiTheme="minorHAnsi" w:hAnsiTheme="minorHAnsi" w:cstheme="minorHAnsi"/>
                <w:sz w:val="18"/>
                <w:szCs w:val="18"/>
              </w:rPr>
            </w:pPr>
          </w:p>
          <w:p w14:paraId="2D601D4B" w14:textId="77777777" w:rsidR="0072757C" w:rsidRPr="00D4767E" w:rsidRDefault="0072757C" w:rsidP="00D46737">
            <w:pPr>
              <w:spacing w:line="276" w:lineRule="auto"/>
              <w:rPr>
                <w:rFonts w:asciiTheme="minorHAnsi" w:hAnsiTheme="minorHAnsi" w:cstheme="minorHAnsi"/>
                <w:sz w:val="18"/>
                <w:szCs w:val="18"/>
              </w:rPr>
            </w:pPr>
            <w:r w:rsidRPr="00D4767E">
              <w:rPr>
                <w:rFonts w:asciiTheme="minorHAnsi" w:hAnsiTheme="minorHAnsi" w:cstheme="minorHAnsi"/>
                <w:sz w:val="18"/>
                <w:szCs w:val="18"/>
              </w:rPr>
              <w:t>I, the undersigned, hereby apply to have one of the following words registered for use as a prefix in the names of cats bred by me.</w:t>
            </w:r>
          </w:p>
          <w:p w14:paraId="5B509525" w14:textId="77777777" w:rsidR="0072757C" w:rsidRDefault="0072757C" w:rsidP="00D46737">
            <w:pPr>
              <w:spacing w:line="276" w:lineRule="auto"/>
              <w:rPr>
                <w:sz w:val="20"/>
              </w:rPr>
            </w:pPr>
            <w:r w:rsidRPr="00D4767E">
              <w:rPr>
                <w:rFonts w:asciiTheme="minorHAnsi" w:hAnsiTheme="minorHAnsi" w:cstheme="minorHAnsi"/>
                <w:sz w:val="18"/>
                <w:szCs w:val="18"/>
              </w:rPr>
              <w:t xml:space="preserve">(Breeding prefixes are limited to </w:t>
            </w:r>
            <w:r w:rsidRPr="00D4767E">
              <w:rPr>
                <w:rFonts w:asciiTheme="minorHAnsi" w:hAnsiTheme="minorHAnsi" w:cstheme="minorHAnsi"/>
                <w:b/>
                <w:bCs/>
                <w:sz w:val="18"/>
                <w:szCs w:val="18"/>
              </w:rPr>
              <w:t>12 letters</w:t>
            </w:r>
            <w:r w:rsidRPr="00D4767E">
              <w:rPr>
                <w:rFonts w:asciiTheme="minorHAnsi" w:hAnsiTheme="minorHAnsi" w:cstheme="minorHAnsi"/>
                <w:sz w:val="18"/>
                <w:szCs w:val="18"/>
              </w:rPr>
              <w:t>)</w:t>
            </w:r>
          </w:p>
        </w:tc>
      </w:tr>
      <w:tr w:rsidR="0072757C" w14:paraId="346DCE6D" w14:textId="77777777" w:rsidTr="00D46737">
        <w:tc>
          <w:tcPr>
            <w:tcW w:w="10459" w:type="dxa"/>
            <w:gridSpan w:val="5"/>
          </w:tcPr>
          <w:p w14:paraId="0894181D" w14:textId="77777777" w:rsidR="0072757C" w:rsidRPr="0041293F" w:rsidRDefault="0072757C" w:rsidP="00D46737">
            <w:pPr>
              <w:spacing w:line="360" w:lineRule="auto"/>
              <w:rPr>
                <w:rFonts w:asciiTheme="minorHAnsi" w:hAnsiTheme="minorHAnsi" w:cstheme="minorHAnsi"/>
                <w:b/>
                <w:bCs/>
                <w:sz w:val="20"/>
              </w:rPr>
            </w:pPr>
            <w:r w:rsidRPr="0041293F">
              <w:rPr>
                <w:rFonts w:asciiTheme="minorHAnsi" w:hAnsiTheme="minorHAnsi" w:cstheme="minorHAnsi"/>
                <w:b/>
                <w:bCs/>
                <w:sz w:val="20"/>
              </w:rPr>
              <w:t>First Choice</w:t>
            </w:r>
          </w:p>
        </w:tc>
      </w:tr>
      <w:tr w:rsidR="0072757C" w14:paraId="37322908" w14:textId="77777777" w:rsidTr="00D46737">
        <w:tc>
          <w:tcPr>
            <w:tcW w:w="10459" w:type="dxa"/>
            <w:gridSpan w:val="5"/>
          </w:tcPr>
          <w:p w14:paraId="739506C8" w14:textId="77777777" w:rsidR="0072757C" w:rsidRPr="0041293F" w:rsidRDefault="0072757C" w:rsidP="00D46737">
            <w:pPr>
              <w:spacing w:line="360" w:lineRule="auto"/>
              <w:rPr>
                <w:rFonts w:asciiTheme="minorHAnsi" w:hAnsiTheme="minorHAnsi" w:cstheme="minorHAnsi"/>
                <w:b/>
                <w:bCs/>
                <w:sz w:val="20"/>
              </w:rPr>
            </w:pPr>
            <w:r w:rsidRPr="0041293F">
              <w:rPr>
                <w:rFonts w:asciiTheme="minorHAnsi" w:hAnsiTheme="minorHAnsi" w:cstheme="minorHAnsi"/>
                <w:b/>
                <w:bCs/>
                <w:sz w:val="20"/>
              </w:rPr>
              <w:t>Second Choice</w:t>
            </w:r>
          </w:p>
        </w:tc>
      </w:tr>
      <w:tr w:rsidR="0072757C" w14:paraId="7B037A6F" w14:textId="77777777" w:rsidTr="00D46737">
        <w:tc>
          <w:tcPr>
            <w:tcW w:w="10459" w:type="dxa"/>
            <w:gridSpan w:val="5"/>
          </w:tcPr>
          <w:p w14:paraId="1A5CF3D9" w14:textId="77777777" w:rsidR="0072757C" w:rsidRPr="0041293F" w:rsidRDefault="0072757C" w:rsidP="00D46737">
            <w:pPr>
              <w:spacing w:line="360" w:lineRule="auto"/>
              <w:rPr>
                <w:rFonts w:asciiTheme="minorHAnsi" w:hAnsiTheme="minorHAnsi" w:cstheme="minorHAnsi"/>
                <w:b/>
                <w:bCs/>
                <w:sz w:val="20"/>
              </w:rPr>
            </w:pPr>
            <w:r w:rsidRPr="0041293F">
              <w:rPr>
                <w:rFonts w:asciiTheme="minorHAnsi" w:hAnsiTheme="minorHAnsi" w:cstheme="minorHAnsi"/>
                <w:b/>
                <w:bCs/>
                <w:sz w:val="20"/>
              </w:rPr>
              <w:t>Third Choice</w:t>
            </w:r>
          </w:p>
        </w:tc>
      </w:tr>
      <w:tr w:rsidR="0072757C" w14:paraId="07A0F216" w14:textId="77777777" w:rsidTr="00D46737">
        <w:tc>
          <w:tcPr>
            <w:tcW w:w="10459" w:type="dxa"/>
            <w:gridSpan w:val="5"/>
          </w:tcPr>
          <w:p w14:paraId="4F7CF3C7" w14:textId="77777777" w:rsidR="0072757C" w:rsidRPr="0041293F" w:rsidRDefault="0072757C" w:rsidP="00D46737">
            <w:pPr>
              <w:spacing w:line="360" w:lineRule="auto"/>
              <w:rPr>
                <w:rFonts w:asciiTheme="minorHAnsi" w:hAnsiTheme="minorHAnsi" w:cstheme="minorHAnsi"/>
                <w:b/>
                <w:bCs/>
                <w:sz w:val="20"/>
              </w:rPr>
            </w:pPr>
            <w:r w:rsidRPr="0041293F">
              <w:rPr>
                <w:rFonts w:asciiTheme="minorHAnsi" w:hAnsiTheme="minorHAnsi" w:cstheme="minorHAnsi"/>
                <w:b/>
                <w:bCs/>
                <w:sz w:val="20"/>
              </w:rPr>
              <w:t>Fourth Choice</w:t>
            </w:r>
          </w:p>
        </w:tc>
      </w:tr>
      <w:tr w:rsidR="0072757C" w14:paraId="2F37C21A" w14:textId="77777777" w:rsidTr="00D46737">
        <w:tc>
          <w:tcPr>
            <w:tcW w:w="10459" w:type="dxa"/>
            <w:gridSpan w:val="5"/>
          </w:tcPr>
          <w:p w14:paraId="4473F2D6" w14:textId="77777777" w:rsidR="0072757C" w:rsidRPr="0041293F" w:rsidRDefault="0072757C" w:rsidP="00D46737">
            <w:pPr>
              <w:spacing w:line="360" w:lineRule="auto"/>
              <w:rPr>
                <w:rFonts w:asciiTheme="minorHAnsi" w:hAnsiTheme="minorHAnsi" w:cstheme="minorHAnsi"/>
                <w:b/>
                <w:bCs/>
                <w:sz w:val="20"/>
              </w:rPr>
            </w:pPr>
            <w:r w:rsidRPr="0041293F">
              <w:rPr>
                <w:rFonts w:asciiTheme="minorHAnsi" w:hAnsiTheme="minorHAnsi" w:cstheme="minorHAnsi"/>
                <w:b/>
                <w:bCs/>
                <w:sz w:val="20"/>
              </w:rPr>
              <w:t>Fifth Choice</w:t>
            </w:r>
          </w:p>
        </w:tc>
      </w:tr>
      <w:tr w:rsidR="0072757C" w14:paraId="6501B44A" w14:textId="77777777" w:rsidTr="00D46737">
        <w:tc>
          <w:tcPr>
            <w:tcW w:w="10459" w:type="dxa"/>
            <w:gridSpan w:val="5"/>
          </w:tcPr>
          <w:p w14:paraId="091E286E" w14:textId="77777777" w:rsidR="0072757C" w:rsidRPr="00D4767E" w:rsidRDefault="0072757C" w:rsidP="00D46737">
            <w:pPr>
              <w:rPr>
                <w:rFonts w:asciiTheme="minorHAnsi" w:hAnsiTheme="minorHAnsi" w:cstheme="minorHAnsi"/>
                <w:sz w:val="20"/>
              </w:rPr>
            </w:pPr>
            <w:r w:rsidRPr="00D4767E">
              <w:rPr>
                <w:rFonts w:asciiTheme="minorHAnsi" w:hAnsiTheme="minorHAnsi" w:cstheme="minorHAnsi"/>
                <w:sz w:val="20"/>
              </w:rPr>
              <w:t>I make this application on the understanding that I thereby become bound be the Constitution, Rules and Regulations of the Feline Control Council (Victoria) Inc. for the time being in force and of the decisions of the Committee of the Feline Control Council (Victoria) Inc.</w:t>
            </w:r>
          </w:p>
        </w:tc>
      </w:tr>
      <w:tr w:rsidR="0072757C" w14:paraId="5725CBA3" w14:textId="77777777" w:rsidTr="00306AB8">
        <w:tc>
          <w:tcPr>
            <w:tcW w:w="5760" w:type="dxa"/>
            <w:gridSpan w:val="2"/>
            <w:vAlign w:val="bottom"/>
          </w:tcPr>
          <w:p w14:paraId="0D6E5ACB" w14:textId="77777777" w:rsidR="0072757C" w:rsidRPr="0041293F" w:rsidRDefault="0072757C" w:rsidP="00D46737">
            <w:pPr>
              <w:spacing w:line="480" w:lineRule="auto"/>
              <w:rPr>
                <w:rFonts w:asciiTheme="minorHAnsi" w:hAnsiTheme="minorHAnsi" w:cstheme="minorHAnsi"/>
                <w:sz w:val="20"/>
              </w:rPr>
            </w:pPr>
            <w:r w:rsidRPr="0041293F">
              <w:rPr>
                <w:rFonts w:asciiTheme="minorHAnsi" w:hAnsiTheme="minorHAnsi" w:cstheme="minorHAnsi"/>
                <w:sz w:val="20"/>
              </w:rPr>
              <w:t>Mr/Mrs/Miss/Ms</w:t>
            </w:r>
          </w:p>
        </w:tc>
        <w:tc>
          <w:tcPr>
            <w:tcW w:w="2457" w:type="dxa"/>
            <w:gridSpan w:val="2"/>
            <w:vAlign w:val="bottom"/>
          </w:tcPr>
          <w:p w14:paraId="5D9DE467" w14:textId="77777777" w:rsidR="0072757C" w:rsidRPr="0041293F" w:rsidRDefault="0072757C" w:rsidP="00D46737">
            <w:pPr>
              <w:spacing w:line="480" w:lineRule="auto"/>
              <w:rPr>
                <w:rFonts w:asciiTheme="minorHAnsi" w:hAnsiTheme="minorHAnsi" w:cstheme="minorHAnsi"/>
                <w:sz w:val="20"/>
              </w:rPr>
            </w:pPr>
            <w:r w:rsidRPr="0041293F">
              <w:rPr>
                <w:rFonts w:asciiTheme="minorHAnsi" w:hAnsiTheme="minorHAnsi" w:cstheme="minorHAnsi"/>
                <w:sz w:val="20"/>
              </w:rPr>
              <w:t>Membership N</w:t>
            </w:r>
            <w:r>
              <w:rPr>
                <w:rFonts w:asciiTheme="minorHAnsi" w:hAnsiTheme="minorHAnsi" w:cstheme="minorHAnsi"/>
                <w:sz w:val="20"/>
              </w:rPr>
              <w:t>o.</w:t>
            </w:r>
          </w:p>
        </w:tc>
        <w:tc>
          <w:tcPr>
            <w:tcW w:w="2242" w:type="dxa"/>
            <w:vAlign w:val="bottom"/>
          </w:tcPr>
          <w:p w14:paraId="0D502846" w14:textId="77777777" w:rsidR="0072757C" w:rsidRPr="0041293F" w:rsidRDefault="0072757C" w:rsidP="00D46737">
            <w:pPr>
              <w:spacing w:line="480" w:lineRule="auto"/>
              <w:rPr>
                <w:rFonts w:asciiTheme="minorHAnsi" w:hAnsiTheme="minorHAnsi" w:cstheme="minorHAnsi"/>
                <w:sz w:val="20"/>
              </w:rPr>
            </w:pPr>
            <w:r>
              <w:rPr>
                <w:rFonts w:asciiTheme="minorHAnsi" w:hAnsiTheme="minorHAnsi" w:cstheme="minorHAnsi"/>
                <w:sz w:val="20"/>
              </w:rPr>
              <w:t>Source No.</w:t>
            </w:r>
          </w:p>
        </w:tc>
      </w:tr>
      <w:tr w:rsidR="0072757C" w14:paraId="021D6AD4" w14:textId="77777777" w:rsidTr="00306AB8">
        <w:tc>
          <w:tcPr>
            <w:tcW w:w="8217" w:type="dxa"/>
            <w:gridSpan w:val="4"/>
            <w:vAlign w:val="bottom"/>
          </w:tcPr>
          <w:p w14:paraId="60020D9F" w14:textId="77777777" w:rsidR="0072757C" w:rsidRPr="0041293F" w:rsidRDefault="0072757C" w:rsidP="00D46737">
            <w:pPr>
              <w:spacing w:line="480" w:lineRule="auto"/>
              <w:rPr>
                <w:rFonts w:asciiTheme="minorHAnsi" w:hAnsiTheme="minorHAnsi" w:cstheme="minorHAnsi"/>
                <w:sz w:val="20"/>
              </w:rPr>
            </w:pPr>
            <w:r w:rsidRPr="0041293F">
              <w:rPr>
                <w:rFonts w:asciiTheme="minorHAnsi" w:hAnsiTheme="minorHAnsi" w:cstheme="minorHAnsi"/>
                <w:sz w:val="20"/>
              </w:rPr>
              <w:t xml:space="preserve">Address </w:t>
            </w:r>
          </w:p>
        </w:tc>
        <w:tc>
          <w:tcPr>
            <w:tcW w:w="2242" w:type="dxa"/>
            <w:vAlign w:val="bottom"/>
          </w:tcPr>
          <w:p w14:paraId="49D16BB2" w14:textId="77777777" w:rsidR="0072757C" w:rsidRPr="0041293F" w:rsidRDefault="0072757C" w:rsidP="00D46737">
            <w:pPr>
              <w:spacing w:line="480" w:lineRule="auto"/>
              <w:rPr>
                <w:rFonts w:asciiTheme="minorHAnsi" w:hAnsiTheme="minorHAnsi" w:cstheme="minorHAnsi"/>
                <w:sz w:val="20"/>
              </w:rPr>
            </w:pPr>
            <w:r>
              <w:rPr>
                <w:rFonts w:asciiTheme="minorHAnsi" w:hAnsiTheme="minorHAnsi" w:cstheme="minorHAnsi"/>
                <w:sz w:val="20"/>
              </w:rPr>
              <w:t>Postcode</w:t>
            </w:r>
          </w:p>
        </w:tc>
      </w:tr>
      <w:tr w:rsidR="0072757C" w14:paraId="778A5484" w14:textId="77777777" w:rsidTr="00306AB8">
        <w:tc>
          <w:tcPr>
            <w:tcW w:w="7225" w:type="dxa"/>
            <w:gridSpan w:val="3"/>
            <w:vAlign w:val="bottom"/>
          </w:tcPr>
          <w:p w14:paraId="3D97EE5A" w14:textId="77777777" w:rsidR="0072757C" w:rsidRDefault="0072757C" w:rsidP="00D46737">
            <w:pPr>
              <w:spacing w:line="480" w:lineRule="auto"/>
              <w:rPr>
                <w:sz w:val="20"/>
              </w:rPr>
            </w:pPr>
            <w:r>
              <w:rPr>
                <w:sz w:val="20"/>
              </w:rPr>
              <w:t xml:space="preserve">Email Address </w:t>
            </w:r>
          </w:p>
        </w:tc>
        <w:tc>
          <w:tcPr>
            <w:tcW w:w="3234" w:type="dxa"/>
            <w:gridSpan w:val="2"/>
            <w:vAlign w:val="bottom"/>
          </w:tcPr>
          <w:p w14:paraId="089FDA67" w14:textId="77777777" w:rsidR="0072757C" w:rsidRDefault="0072757C" w:rsidP="00D46737">
            <w:pPr>
              <w:spacing w:line="480" w:lineRule="auto"/>
              <w:rPr>
                <w:sz w:val="20"/>
              </w:rPr>
            </w:pPr>
            <w:r w:rsidRPr="0041293F">
              <w:rPr>
                <w:rFonts w:asciiTheme="minorHAnsi" w:hAnsiTheme="minorHAnsi" w:cstheme="minorHAnsi"/>
                <w:sz w:val="20"/>
              </w:rPr>
              <w:t>Breed of Cats</w:t>
            </w:r>
          </w:p>
        </w:tc>
      </w:tr>
      <w:tr w:rsidR="0072757C" w14:paraId="34ADF5B4" w14:textId="77777777" w:rsidTr="00306AB8">
        <w:tc>
          <w:tcPr>
            <w:tcW w:w="5240" w:type="dxa"/>
            <w:vAlign w:val="bottom"/>
          </w:tcPr>
          <w:p w14:paraId="10D94783" w14:textId="77777777" w:rsidR="0072757C" w:rsidRDefault="0072757C" w:rsidP="00D46737">
            <w:pPr>
              <w:spacing w:line="480" w:lineRule="auto"/>
              <w:rPr>
                <w:sz w:val="20"/>
              </w:rPr>
            </w:pPr>
            <w:r>
              <w:rPr>
                <w:sz w:val="20"/>
              </w:rPr>
              <w:t xml:space="preserve">Signature </w:t>
            </w:r>
          </w:p>
        </w:tc>
        <w:tc>
          <w:tcPr>
            <w:tcW w:w="1985" w:type="dxa"/>
            <w:gridSpan w:val="2"/>
            <w:vAlign w:val="bottom"/>
          </w:tcPr>
          <w:p w14:paraId="7A99344B" w14:textId="77777777" w:rsidR="0072757C" w:rsidRDefault="0072757C" w:rsidP="00D46737">
            <w:pPr>
              <w:spacing w:line="480" w:lineRule="auto"/>
              <w:rPr>
                <w:sz w:val="20"/>
              </w:rPr>
            </w:pPr>
            <w:r>
              <w:rPr>
                <w:sz w:val="20"/>
              </w:rPr>
              <w:t>Date</w:t>
            </w:r>
          </w:p>
        </w:tc>
        <w:tc>
          <w:tcPr>
            <w:tcW w:w="3234" w:type="dxa"/>
            <w:gridSpan w:val="2"/>
            <w:vAlign w:val="bottom"/>
          </w:tcPr>
          <w:p w14:paraId="62781AEE" w14:textId="77777777" w:rsidR="0072757C" w:rsidRDefault="0072757C" w:rsidP="00D46737">
            <w:pPr>
              <w:spacing w:line="480" w:lineRule="auto"/>
              <w:rPr>
                <w:sz w:val="20"/>
              </w:rPr>
            </w:pPr>
            <w:r>
              <w:rPr>
                <w:sz w:val="20"/>
              </w:rPr>
              <w:t>Phone No.</w:t>
            </w:r>
          </w:p>
        </w:tc>
      </w:tr>
      <w:tr w:rsidR="0072757C" w14:paraId="73817934" w14:textId="77777777" w:rsidTr="00D46737">
        <w:tc>
          <w:tcPr>
            <w:tcW w:w="10459" w:type="dxa"/>
            <w:gridSpan w:val="5"/>
          </w:tcPr>
          <w:p w14:paraId="10B7BAAF" w14:textId="77777777" w:rsidR="0072757C" w:rsidRPr="006D25C3" w:rsidRDefault="0072757C" w:rsidP="00D46737">
            <w:pPr>
              <w:pStyle w:val="Heading3"/>
              <w:rPr>
                <w:rFonts w:asciiTheme="minorHAnsi" w:hAnsiTheme="minorHAnsi" w:cstheme="minorHAnsi"/>
                <w:color w:val="1E1746"/>
              </w:rPr>
            </w:pPr>
            <w:r w:rsidRPr="006D25C3">
              <w:rPr>
                <w:rFonts w:asciiTheme="minorHAnsi" w:hAnsiTheme="minorHAnsi" w:cstheme="minorHAnsi"/>
                <w:color w:val="1E1746"/>
              </w:rPr>
              <w:t>REGULATIONS GOVERNING USE OF PREFIXES</w:t>
            </w:r>
          </w:p>
        </w:tc>
      </w:tr>
      <w:tr w:rsidR="0072757C" w14:paraId="407FFF93" w14:textId="77777777" w:rsidTr="00306AB8">
        <w:tc>
          <w:tcPr>
            <w:tcW w:w="5240" w:type="dxa"/>
          </w:tcPr>
          <w:p w14:paraId="4913B17B" w14:textId="77777777" w:rsidR="0072757C" w:rsidRPr="006D25C3" w:rsidRDefault="0072757C" w:rsidP="00D46737">
            <w:pPr>
              <w:pStyle w:val="Heading3"/>
              <w:rPr>
                <w:rFonts w:asciiTheme="minorHAnsi" w:hAnsiTheme="minorHAnsi" w:cstheme="minorHAnsi"/>
                <w:color w:val="1E1746"/>
                <w:sz w:val="8"/>
                <w:szCs w:val="8"/>
              </w:rPr>
            </w:pPr>
          </w:p>
          <w:p w14:paraId="138CA39D" w14:textId="77777777" w:rsidR="0072757C" w:rsidRPr="001F5812" w:rsidRDefault="0072757C" w:rsidP="00D46737">
            <w:pPr>
              <w:jc w:val="both"/>
              <w:rPr>
                <w:rFonts w:asciiTheme="minorHAnsi" w:hAnsiTheme="minorHAnsi" w:cstheme="minorHAnsi"/>
                <w:color w:val="000000" w:themeColor="text1"/>
                <w:sz w:val="16"/>
                <w:szCs w:val="16"/>
                <w:lang w:val="en-US"/>
              </w:rPr>
            </w:pPr>
            <w:r w:rsidRPr="001F5812">
              <w:rPr>
                <w:rFonts w:asciiTheme="minorHAnsi" w:hAnsiTheme="minorHAnsi" w:cstheme="minorHAnsi"/>
                <w:color w:val="000000" w:themeColor="text1"/>
                <w:sz w:val="16"/>
                <w:szCs w:val="16"/>
                <w:lang w:val="en-US"/>
              </w:rPr>
              <w:t xml:space="preserve">To obviate the need of correspondence and alterations to names the conditions governing the use of prefixes are drawn to your attention.  Following payment of a fee for registration of a prefix, the granting of the application is subject to (a) Approval by the Committee of the FCCV at its next meeting.  (b) No objection being raised by any person within a reasonable time, and such objection being upheld by the Committee of the FCCV. </w:t>
            </w:r>
          </w:p>
          <w:p w14:paraId="156D6F0B" w14:textId="77777777" w:rsidR="0072757C" w:rsidRPr="001F5812" w:rsidRDefault="0072757C" w:rsidP="00D46737">
            <w:pPr>
              <w:jc w:val="both"/>
              <w:rPr>
                <w:rFonts w:asciiTheme="minorHAnsi" w:hAnsiTheme="minorHAnsi" w:cstheme="minorHAnsi"/>
                <w:color w:val="000000" w:themeColor="text1"/>
                <w:sz w:val="16"/>
                <w:szCs w:val="16"/>
                <w:lang w:val="en-US"/>
              </w:rPr>
            </w:pPr>
            <w:r w:rsidRPr="001F5812">
              <w:rPr>
                <w:rFonts w:asciiTheme="minorHAnsi" w:hAnsiTheme="minorHAnsi" w:cstheme="minorHAnsi"/>
                <w:color w:val="000000" w:themeColor="text1"/>
                <w:sz w:val="16"/>
                <w:szCs w:val="16"/>
                <w:lang w:val="en-US"/>
              </w:rPr>
              <w:t>These two conditions necessarily involve delays, but it is practice to allow the use of the chosen word after the certificate is issued, provided such use is at the applicant’s risk of having to make a change later.</w:t>
            </w:r>
          </w:p>
          <w:p w14:paraId="2249A488" w14:textId="77777777" w:rsidR="0072757C" w:rsidRPr="006D25C3" w:rsidRDefault="0072757C" w:rsidP="00D46737">
            <w:pPr>
              <w:jc w:val="both"/>
              <w:rPr>
                <w:lang w:val="en-US"/>
              </w:rPr>
            </w:pPr>
            <w:r w:rsidRPr="001F5812">
              <w:rPr>
                <w:rFonts w:asciiTheme="minorHAnsi" w:hAnsiTheme="minorHAnsi" w:cstheme="minorHAnsi"/>
                <w:color w:val="000000" w:themeColor="text1"/>
                <w:sz w:val="16"/>
                <w:szCs w:val="16"/>
                <w:lang w:val="en-US"/>
              </w:rPr>
              <w:t>The use of the approved word is permitted provided:-</w:t>
            </w:r>
          </w:p>
        </w:tc>
        <w:tc>
          <w:tcPr>
            <w:tcW w:w="5219" w:type="dxa"/>
            <w:gridSpan w:val="4"/>
          </w:tcPr>
          <w:p w14:paraId="7E39BD55" w14:textId="77777777" w:rsidR="0072757C" w:rsidRDefault="0072757C" w:rsidP="00D46737">
            <w:pPr>
              <w:pStyle w:val="Heading3"/>
              <w:jc w:val="left"/>
              <w:rPr>
                <w:rFonts w:asciiTheme="minorHAnsi" w:hAnsiTheme="minorHAnsi" w:cstheme="minorHAnsi"/>
                <w:color w:val="1E1746"/>
                <w:sz w:val="16"/>
                <w:szCs w:val="16"/>
              </w:rPr>
            </w:pPr>
          </w:p>
          <w:p w14:paraId="08217479" w14:textId="77777777" w:rsidR="0072757C" w:rsidRPr="001F5812" w:rsidRDefault="0072757C" w:rsidP="00D46737">
            <w:pPr>
              <w:pStyle w:val="Heading3"/>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(1)   It be used in naming every cat bred by the owner of the word.</w:t>
            </w:r>
          </w:p>
          <w:p w14:paraId="067DEC8D" w14:textId="77777777" w:rsidR="0072757C" w:rsidRPr="001F5812" w:rsidRDefault="0072757C" w:rsidP="00D46737">
            <w:pPr>
              <w:pStyle w:val="Heading3"/>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(2)   It not be used in naming cats the owner of the word did not breed.</w:t>
            </w:r>
          </w:p>
          <w:p w14:paraId="27E87F3E" w14:textId="77777777" w:rsidR="0072757C" w:rsidRPr="001F5812" w:rsidRDefault="0072757C" w:rsidP="00D46737">
            <w:pPr>
              <w:pStyle w:val="Heading3"/>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(3)   No other word which could be construed as a prefix be used.</w:t>
            </w:r>
          </w:p>
          <w:p w14:paraId="1D6632D6" w14:textId="77777777" w:rsidR="0072757C" w:rsidRPr="001F5812" w:rsidRDefault="0072757C" w:rsidP="00D46737">
            <w:pPr>
              <w:pStyle w:val="Heading3"/>
              <w:jc w:val="both"/>
              <w:rPr>
                <w:rFonts w:asciiTheme="minorHAnsi" w:hAnsiTheme="minorHAnsi" w:cstheme="minorHAnsi"/>
                <w:b w:val="0"/>
                <w:bCs w:val="0"/>
                <w:color w:val="000000" w:themeColor="text1"/>
                <w:sz w:val="16"/>
                <w:szCs w:val="16"/>
              </w:rPr>
            </w:pPr>
          </w:p>
          <w:p w14:paraId="74B8EFE4" w14:textId="77777777" w:rsidR="0072757C" w:rsidRPr="001F5812" w:rsidRDefault="0072757C" w:rsidP="00D46737">
            <w:pPr>
              <w:pStyle w:val="Heading3"/>
              <w:spacing w:line="276" w:lineRule="auto"/>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 xml:space="preserve">Note: Clauses 1 &amp; 2 are applied very strictly.  </w:t>
            </w:r>
          </w:p>
          <w:p w14:paraId="75D7E7D9" w14:textId="77777777" w:rsidR="0072757C" w:rsidRPr="001F5812" w:rsidRDefault="0072757C" w:rsidP="00D46737">
            <w:pPr>
              <w:pStyle w:val="Heading3"/>
              <w:spacing w:line="276" w:lineRule="auto"/>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Please allow 3 – 4 weeks for checking and issuing of the Certificate.</w:t>
            </w:r>
          </w:p>
          <w:p w14:paraId="76E670EE" w14:textId="77777777" w:rsidR="0072757C" w:rsidRPr="001F5812" w:rsidRDefault="0072757C" w:rsidP="00D46737">
            <w:pPr>
              <w:pStyle w:val="Heading3"/>
              <w:spacing w:line="276" w:lineRule="auto"/>
              <w:jc w:val="both"/>
              <w:rPr>
                <w:rFonts w:asciiTheme="minorHAnsi" w:hAnsiTheme="minorHAnsi" w:cstheme="minorHAnsi"/>
                <w:b w:val="0"/>
                <w:bCs w:val="0"/>
                <w:color w:val="000000" w:themeColor="text1"/>
                <w:sz w:val="16"/>
                <w:szCs w:val="16"/>
              </w:rPr>
            </w:pPr>
            <w:r w:rsidRPr="001F5812">
              <w:rPr>
                <w:rFonts w:asciiTheme="minorHAnsi" w:hAnsiTheme="minorHAnsi" w:cstheme="minorHAnsi"/>
                <w:b w:val="0"/>
                <w:bCs w:val="0"/>
                <w:color w:val="000000" w:themeColor="text1"/>
                <w:sz w:val="16"/>
                <w:szCs w:val="16"/>
              </w:rPr>
              <w:t>Because the names of cats (Including Prefix) are limited to 25 letters it is advisable to select a short prefix.</w:t>
            </w:r>
          </w:p>
          <w:p w14:paraId="01875978" w14:textId="77777777" w:rsidR="0072757C" w:rsidRPr="006D25C3" w:rsidRDefault="0072757C" w:rsidP="00D46737">
            <w:pPr>
              <w:pStyle w:val="Heading3"/>
              <w:jc w:val="left"/>
              <w:rPr>
                <w:rFonts w:asciiTheme="minorHAnsi" w:hAnsiTheme="minorHAnsi" w:cstheme="minorHAnsi"/>
                <w:color w:val="1E1746"/>
                <w:sz w:val="16"/>
                <w:szCs w:val="16"/>
              </w:rPr>
            </w:pPr>
          </w:p>
        </w:tc>
      </w:tr>
    </w:tbl>
    <w:p w14:paraId="097C7FFA" w14:textId="77777777" w:rsidR="0072757C" w:rsidRDefault="0072757C" w:rsidP="00D46737">
      <w:pPr>
        <w:tabs>
          <w:tab w:val="left" w:pos="720"/>
          <w:tab w:val="left" w:pos="3960"/>
        </w:tabs>
        <w:rPr>
          <w:b/>
          <w:bCs/>
          <w:sz w:val="20"/>
        </w:rPr>
      </w:pPr>
    </w:p>
    <w:p w14:paraId="27423654" w14:textId="77777777" w:rsidR="00EF6196" w:rsidRDefault="0072757C" w:rsidP="00EF6196">
      <w:pPr>
        <w:tabs>
          <w:tab w:val="left" w:pos="720"/>
          <w:tab w:val="left" w:pos="3960"/>
        </w:tabs>
        <w:rPr>
          <w:sz w:val="8"/>
          <w:szCs w:val="8"/>
        </w:rPr>
      </w:pPr>
      <w:r>
        <w:rPr>
          <w:b/>
          <w:bCs/>
          <w:sz w:val="20"/>
        </w:rPr>
        <w:t>FEES:</w:t>
      </w:r>
      <w:r>
        <w:rPr>
          <w:b/>
          <w:bCs/>
          <w:sz w:val="20"/>
        </w:rPr>
        <w:tab/>
      </w:r>
      <w:r>
        <w:rPr>
          <w:sz w:val="20"/>
        </w:rPr>
        <w:t xml:space="preserve">Initial Registration Fee…… $30.00 </w:t>
      </w:r>
      <w:r>
        <w:rPr>
          <w:sz w:val="20"/>
        </w:rPr>
        <w:tab/>
        <w:t>Annual Renewal Fee…$16.00</w:t>
      </w:r>
      <w:r>
        <w:rPr>
          <w:sz w:val="20"/>
        </w:rPr>
        <w:tab/>
        <w:t xml:space="preserve">                  Life Registration </w:t>
      </w:r>
      <w:proofErr w:type="gramStart"/>
      <w:r>
        <w:rPr>
          <w:sz w:val="20"/>
        </w:rPr>
        <w:t>….$</w:t>
      </w:r>
      <w:proofErr w:type="gramEnd"/>
      <w:r>
        <w:rPr>
          <w:sz w:val="20"/>
        </w:rPr>
        <w:t>160.00</w:t>
      </w:r>
    </w:p>
    <w:p w14:paraId="0A866001" w14:textId="39D12341" w:rsidR="0072757C" w:rsidRPr="00EF6196" w:rsidRDefault="0072757C" w:rsidP="00EF6196">
      <w:pPr>
        <w:tabs>
          <w:tab w:val="left" w:pos="720"/>
          <w:tab w:val="left" w:pos="3960"/>
        </w:tabs>
        <w:rPr>
          <w:b/>
          <w:bCs/>
          <w:i/>
          <w:iCs/>
          <w:sz w:val="8"/>
          <w:szCs w:val="8"/>
        </w:rPr>
      </w:pPr>
      <w:r>
        <w:rPr>
          <w:sz w:val="20"/>
        </w:rPr>
        <w:tab/>
      </w:r>
    </w:p>
    <w:p w14:paraId="6DBD324E" w14:textId="00DF026F" w:rsidR="0072757C" w:rsidRDefault="0072757C" w:rsidP="00EF6196">
      <w:pPr>
        <w:pBdr>
          <w:bottom w:val="single" w:sz="4" w:space="0" w:color="auto"/>
        </w:pBdr>
        <w:tabs>
          <w:tab w:val="left" w:pos="720"/>
          <w:tab w:val="left" w:pos="3960"/>
        </w:tabs>
        <w:jc w:val="center"/>
        <w:rPr>
          <w:sz w:val="16"/>
        </w:rPr>
      </w:pPr>
      <w:r>
        <w:rPr>
          <w:sz w:val="16"/>
        </w:rPr>
        <w:t>Only financial members of the Feline Control Council (Victoria) Inc. may apply for registration of a Prefix.</w:t>
      </w:r>
    </w:p>
    <w:p w14:paraId="066D17BF" w14:textId="77777777" w:rsidR="004A051B" w:rsidRDefault="004A051B" w:rsidP="00EF6196">
      <w:pPr>
        <w:pBdr>
          <w:bottom w:val="single" w:sz="4" w:space="0" w:color="auto"/>
        </w:pBdr>
        <w:tabs>
          <w:tab w:val="left" w:pos="720"/>
          <w:tab w:val="left" w:pos="3960"/>
        </w:tabs>
        <w:jc w:val="center"/>
        <w:rPr>
          <w:sz w:val="16"/>
        </w:rPr>
      </w:pPr>
    </w:p>
    <w:tbl>
      <w:tblPr>
        <w:tblStyle w:val="TableGrid"/>
        <w:tblW w:w="10601" w:type="dxa"/>
        <w:tblLook w:val="04A0" w:firstRow="1" w:lastRow="0" w:firstColumn="1" w:lastColumn="0" w:noHBand="0" w:noVBand="1"/>
      </w:tblPr>
      <w:tblGrid>
        <w:gridCol w:w="5300"/>
        <w:gridCol w:w="5301"/>
      </w:tblGrid>
      <w:tr w:rsidR="00EF6196" w14:paraId="4903B30F" w14:textId="77777777" w:rsidTr="004A051B">
        <w:trPr>
          <w:trHeight w:val="1412"/>
        </w:trPr>
        <w:tc>
          <w:tcPr>
            <w:tcW w:w="5300" w:type="dxa"/>
          </w:tcPr>
          <w:p w14:paraId="229396BA" w14:textId="77777777" w:rsidR="00EF6196" w:rsidRPr="00EF6196" w:rsidRDefault="00EF6196" w:rsidP="00EF6196">
            <w:pPr>
              <w:rPr>
                <w:rFonts w:asciiTheme="minorHAnsi" w:hAnsiTheme="minorHAnsi" w:cstheme="minorHAnsi"/>
                <w:b/>
                <w:sz w:val="20"/>
                <w:szCs w:val="20"/>
              </w:rPr>
            </w:pPr>
            <w:r w:rsidRPr="00EF6196">
              <w:rPr>
                <w:rFonts w:asciiTheme="minorHAnsi" w:hAnsiTheme="minorHAnsi" w:cstheme="minorHAnsi"/>
                <w:b/>
                <w:sz w:val="20"/>
                <w:szCs w:val="20"/>
              </w:rPr>
              <w:t>RETURN COMPLETED TOGETHER WITH FEE TO:</w:t>
            </w:r>
          </w:p>
          <w:p w14:paraId="796A5CAA" w14:textId="77777777" w:rsidR="00EF6196" w:rsidRPr="00EF6196" w:rsidRDefault="00EF6196" w:rsidP="00EF6196">
            <w:pPr>
              <w:rPr>
                <w:rFonts w:asciiTheme="minorHAnsi" w:hAnsiTheme="minorHAnsi" w:cstheme="minorHAnsi"/>
                <w:sz w:val="20"/>
                <w:szCs w:val="20"/>
              </w:rPr>
            </w:pPr>
            <w:r w:rsidRPr="00EF6196">
              <w:rPr>
                <w:rFonts w:asciiTheme="minorHAnsi" w:hAnsiTheme="minorHAnsi" w:cstheme="minorHAnsi"/>
                <w:sz w:val="20"/>
                <w:szCs w:val="20"/>
              </w:rPr>
              <w:t>THE SECRETARY</w:t>
            </w:r>
          </w:p>
          <w:p w14:paraId="0071E4C4" w14:textId="77777777" w:rsidR="00EF6196" w:rsidRPr="00EF6196" w:rsidRDefault="00EF6196" w:rsidP="00EF6196">
            <w:pPr>
              <w:rPr>
                <w:rFonts w:asciiTheme="minorHAnsi" w:hAnsiTheme="minorHAnsi" w:cstheme="minorHAnsi"/>
                <w:sz w:val="20"/>
                <w:szCs w:val="20"/>
              </w:rPr>
            </w:pPr>
            <w:r w:rsidRPr="00EF6196">
              <w:rPr>
                <w:rFonts w:asciiTheme="minorHAnsi" w:hAnsiTheme="minorHAnsi" w:cstheme="minorHAnsi"/>
                <w:sz w:val="20"/>
                <w:szCs w:val="20"/>
              </w:rPr>
              <w:t>FELINE CONTROL COUNCIL (VICTORIA) INC</w:t>
            </w:r>
          </w:p>
          <w:p w14:paraId="2C61E22F" w14:textId="77777777" w:rsidR="00EF6196" w:rsidRPr="00EF6196" w:rsidRDefault="00EF6196" w:rsidP="00EF6196">
            <w:pPr>
              <w:rPr>
                <w:rFonts w:asciiTheme="minorHAnsi" w:hAnsiTheme="minorHAnsi" w:cstheme="minorHAnsi"/>
                <w:sz w:val="20"/>
                <w:szCs w:val="20"/>
              </w:rPr>
            </w:pPr>
            <w:r w:rsidRPr="00EF6196">
              <w:rPr>
                <w:rFonts w:asciiTheme="minorHAnsi" w:hAnsiTheme="minorHAnsi" w:cstheme="minorHAnsi"/>
                <w:sz w:val="20"/>
                <w:szCs w:val="20"/>
              </w:rPr>
              <w:t>P.O. Box 110    BAYSWATER    VIC    3153</w:t>
            </w:r>
          </w:p>
          <w:p w14:paraId="6F26BF2F" w14:textId="36C94C8D" w:rsidR="00EF6196" w:rsidRDefault="00EF6196" w:rsidP="00EF6196">
            <w:pPr>
              <w:tabs>
                <w:tab w:val="left" w:pos="720"/>
                <w:tab w:val="left" w:pos="3960"/>
              </w:tabs>
              <w:rPr>
                <w:sz w:val="16"/>
              </w:rPr>
            </w:pPr>
            <w:r w:rsidRPr="00EF6196">
              <w:rPr>
                <w:rFonts w:asciiTheme="minorHAnsi" w:hAnsiTheme="minorHAnsi" w:cstheme="minorHAnsi"/>
                <w:sz w:val="20"/>
                <w:szCs w:val="20"/>
              </w:rPr>
              <w:t xml:space="preserve">Telephone (03) 9720 8811 Email: </w:t>
            </w:r>
            <w:r w:rsidR="00401FB6" w:rsidRPr="00401FB6">
              <w:rPr>
                <w:rFonts w:asciiTheme="minorHAnsi" w:hAnsiTheme="minorHAnsi" w:cstheme="minorHAnsi"/>
                <w:sz w:val="20"/>
                <w:szCs w:val="20"/>
              </w:rPr>
              <w:t>secretary@fccv.com.au</w:t>
            </w:r>
          </w:p>
        </w:tc>
        <w:tc>
          <w:tcPr>
            <w:tcW w:w="5301" w:type="dxa"/>
          </w:tcPr>
          <w:p w14:paraId="1F525B8E" w14:textId="77777777" w:rsidR="00EF6196" w:rsidRPr="009B4113" w:rsidRDefault="00EF6196" w:rsidP="00EF6196">
            <w:pPr>
              <w:rPr>
                <w:rFonts w:ascii="Calibri" w:hAnsi="Calibri" w:cs="Calibri"/>
                <w:b/>
                <w:sz w:val="4"/>
                <w:szCs w:val="4"/>
              </w:rPr>
            </w:pPr>
            <w:r w:rsidRPr="009B4113">
              <w:rPr>
                <w:rFonts w:ascii="Calibri" w:hAnsi="Calibri" w:cs="Calibri"/>
                <w:b/>
                <w:sz w:val="20"/>
                <w:szCs w:val="20"/>
              </w:rPr>
              <w:t>Direct Banking Details:</w:t>
            </w:r>
          </w:p>
          <w:p w14:paraId="4B17E9C6" w14:textId="77777777" w:rsidR="00EF6196" w:rsidRPr="004A051B" w:rsidRDefault="00EF6196" w:rsidP="00EF6196">
            <w:pPr>
              <w:rPr>
                <w:rFonts w:ascii="Calibri" w:hAnsi="Calibri" w:cs="Calibri"/>
                <w:sz w:val="20"/>
                <w:szCs w:val="20"/>
              </w:rPr>
            </w:pPr>
            <w:r w:rsidRPr="004A051B">
              <w:rPr>
                <w:rFonts w:ascii="Calibri" w:hAnsi="Calibri" w:cs="Calibri"/>
                <w:sz w:val="20"/>
                <w:szCs w:val="20"/>
              </w:rPr>
              <w:t>BSB: 013 – 260    A/C: 4400 42036</w:t>
            </w:r>
          </w:p>
          <w:p w14:paraId="3E1CCE1E" w14:textId="77777777" w:rsidR="00EF6196" w:rsidRPr="004A051B" w:rsidRDefault="00EF6196" w:rsidP="00EF6196">
            <w:pPr>
              <w:rPr>
                <w:rFonts w:ascii="Calibri" w:hAnsi="Calibri" w:cs="Calibri"/>
                <w:sz w:val="20"/>
                <w:szCs w:val="20"/>
              </w:rPr>
            </w:pPr>
            <w:r w:rsidRPr="004A051B">
              <w:rPr>
                <w:rFonts w:ascii="Calibri" w:hAnsi="Calibri" w:cs="Calibri"/>
                <w:sz w:val="20"/>
                <w:szCs w:val="20"/>
              </w:rPr>
              <w:t>Account Name: Feline Control Council</w:t>
            </w:r>
          </w:p>
          <w:p w14:paraId="3C81576D" w14:textId="0F7ECC9A" w:rsidR="00EF6196" w:rsidRDefault="00EF6196" w:rsidP="004A051B">
            <w:pPr>
              <w:tabs>
                <w:tab w:val="left" w:pos="720"/>
                <w:tab w:val="left" w:pos="3960"/>
              </w:tabs>
              <w:rPr>
                <w:sz w:val="16"/>
              </w:rPr>
            </w:pPr>
            <w:r w:rsidRPr="004A051B">
              <w:rPr>
                <w:rFonts w:ascii="Calibri" w:hAnsi="Calibri" w:cs="Calibri"/>
                <w:sz w:val="20"/>
                <w:szCs w:val="20"/>
              </w:rPr>
              <w:t>Please mail or email a copy of the banking receipt with your work to be processed.</w:t>
            </w:r>
          </w:p>
        </w:tc>
      </w:tr>
    </w:tbl>
    <w:p w14:paraId="0E3FBC32" w14:textId="0AA1E9A3" w:rsidR="0072757C" w:rsidRDefault="0072757C" w:rsidP="004A051B">
      <w:pPr>
        <w:tabs>
          <w:tab w:val="left" w:pos="720"/>
          <w:tab w:val="left" w:pos="3960"/>
        </w:tabs>
        <w:rPr>
          <w:sz w:val="16"/>
        </w:rPr>
      </w:pPr>
    </w:p>
    <w:sectPr w:rsidR="0072757C" w:rsidSect="00EF6196">
      <w:type w:val="continuous"/>
      <w:pgSz w:w="11909" w:h="16834" w:code="9"/>
      <w:pgMar w:top="720" w:right="720" w:bottom="568" w:left="720" w:header="737" w:footer="737" w:gutter="0"/>
      <w:pgBorders>
        <w:top w:val="single" w:sz="4" w:space="1" w:color="auto"/>
        <w:left w:val="single" w:sz="4" w:space="4" w:color="auto"/>
        <w:bottom w:val="single" w:sz="4" w:space="1" w:color="auto"/>
        <w:right w:val="single" w:sz="4" w:space="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1426" w14:textId="77777777" w:rsidR="00EF1CCB" w:rsidRDefault="00EF1CCB">
      <w:r>
        <w:separator/>
      </w:r>
    </w:p>
  </w:endnote>
  <w:endnote w:type="continuationSeparator" w:id="0">
    <w:p w14:paraId="45E650C6" w14:textId="77777777" w:rsidR="00EF1CCB" w:rsidRDefault="00E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C0D7" w14:textId="72C1344B" w:rsidR="0072757C" w:rsidRPr="001F5812" w:rsidRDefault="0072757C">
    <w:pPr>
      <w:pStyle w:val="Footer"/>
      <w:rPr>
        <w:rFonts w:asciiTheme="minorHAnsi" w:hAnsiTheme="minorHAnsi" w:cstheme="minorHAnsi"/>
        <w:sz w:val="12"/>
        <w:szCs w:val="12"/>
      </w:rPr>
    </w:pPr>
    <w:r>
      <w:rPr>
        <w:i/>
        <w:iCs/>
        <w:sz w:val="16"/>
      </w:rPr>
      <w:t xml:space="preserve"> </w:t>
    </w:r>
    <w:r w:rsidRPr="001F5812">
      <w:rPr>
        <w:rFonts w:asciiTheme="minorHAnsi" w:hAnsiTheme="minorHAnsi" w:cstheme="minorHAnsi"/>
        <w:sz w:val="12"/>
        <w:szCs w:val="12"/>
      </w:rPr>
      <w:t xml:space="preserve">Breeders Prefix Application </w:t>
    </w:r>
    <w:r>
      <w:rPr>
        <w:rFonts w:asciiTheme="minorHAnsi" w:hAnsiTheme="minorHAnsi" w:cstheme="minorHAnsi"/>
        <w:sz w:val="12"/>
        <w:szCs w:val="12"/>
      </w:rPr>
      <w:t xml:space="preserve">Form </w:t>
    </w:r>
    <w:r w:rsidR="00EF6196">
      <w:rPr>
        <w:rFonts w:asciiTheme="minorHAnsi" w:hAnsiTheme="minorHAnsi" w:cstheme="minorHAnsi"/>
        <w:sz w:val="12"/>
        <w:szCs w:val="12"/>
      </w:rPr>
      <w:t>November</w:t>
    </w:r>
    <w:r>
      <w:rPr>
        <w:rFonts w:asciiTheme="minorHAnsi" w:hAnsiTheme="minorHAnsi" w:cstheme="minorHAnsi"/>
        <w:sz w:val="12"/>
        <w:szCs w:val="1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1250" w14:textId="77777777" w:rsidR="00EF1CCB" w:rsidRDefault="00EF1CCB">
      <w:r>
        <w:separator/>
      </w:r>
    </w:p>
  </w:footnote>
  <w:footnote w:type="continuationSeparator" w:id="0">
    <w:p w14:paraId="20B13F18" w14:textId="77777777" w:rsidR="00EF1CCB" w:rsidRDefault="00EF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464F"/>
    <w:multiLevelType w:val="hybridMultilevel"/>
    <w:tmpl w:val="22522CBE"/>
    <w:lvl w:ilvl="0" w:tplc="2104D8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E062DF"/>
    <w:multiLevelType w:val="multilevel"/>
    <w:tmpl w:val="BD004EE6"/>
    <w:lvl w:ilvl="0">
      <w:start w:val="54"/>
      <w:numFmt w:val="decimal"/>
      <w:lvlText w:val="%1"/>
      <w:lvlJc w:val="left"/>
      <w:pPr>
        <w:tabs>
          <w:tab w:val="num" w:pos="705"/>
        </w:tabs>
        <w:ind w:left="705" w:hanging="705"/>
      </w:pPr>
      <w:rPr>
        <w:rFonts w:hint="default"/>
        <w:b/>
      </w:rPr>
    </w:lvl>
    <w:lvl w:ilvl="1">
      <w:start w:val="1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upperRoman"/>
      <w:lvlText w:val="%1.%2.%3.%4"/>
      <w:lvlJc w:val="left"/>
      <w:pPr>
        <w:tabs>
          <w:tab w:val="num" w:pos="1080"/>
        </w:tabs>
        <w:ind w:left="1080" w:hanging="108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081372581">
    <w:abstractNumId w:val="1"/>
  </w:num>
  <w:num w:numId="2" w16cid:durableId="50444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C6"/>
    <w:rsid w:val="000159B0"/>
    <w:rsid w:val="000418C3"/>
    <w:rsid w:val="000671D7"/>
    <w:rsid w:val="00115321"/>
    <w:rsid w:val="001335AE"/>
    <w:rsid w:val="00195F81"/>
    <w:rsid w:val="001D214D"/>
    <w:rsid w:val="001F5812"/>
    <w:rsid w:val="00237A9D"/>
    <w:rsid w:val="00237C92"/>
    <w:rsid w:val="00306AB8"/>
    <w:rsid w:val="00374FF3"/>
    <w:rsid w:val="003B64A6"/>
    <w:rsid w:val="00401FB6"/>
    <w:rsid w:val="004078C7"/>
    <w:rsid w:val="0041293F"/>
    <w:rsid w:val="004522BD"/>
    <w:rsid w:val="004528AA"/>
    <w:rsid w:val="004906BC"/>
    <w:rsid w:val="004A051B"/>
    <w:rsid w:val="00512A90"/>
    <w:rsid w:val="005326C8"/>
    <w:rsid w:val="00571B32"/>
    <w:rsid w:val="005B6E89"/>
    <w:rsid w:val="005D1A81"/>
    <w:rsid w:val="006C3A72"/>
    <w:rsid w:val="006D25C3"/>
    <w:rsid w:val="006E2271"/>
    <w:rsid w:val="006E44CE"/>
    <w:rsid w:val="006E4726"/>
    <w:rsid w:val="006F0DC6"/>
    <w:rsid w:val="00713168"/>
    <w:rsid w:val="00714B62"/>
    <w:rsid w:val="0072757C"/>
    <w:rsid w:val="007504AF"/>
    <w:rsid w:val="007A42DB"/>
    <w:rsid w:val="00806DEB"/>
    <w:rsid w:val="0081206C"/>
    <w:rsid w:val="008724B4"/>
    <w:rsid w:val="008B6BBC"/>
    <w:rsid w:val="009451D8"/>
    <w:rsid w:val="009517C8"/>
    <w:rsid w:val="00955EAE"/>
    <w:rsid w:val="009A6F26"/>
    <w:rsid w:val="009F17A4"/>
    <w:rsid w:val="00A100BE"/>
    <w:rsid w:val="00A55AC1"/>
    <w:rsid w:val="00A762EC"/>
    <w:rsid w:val="00A84C07"/>
    <w:rsid w:val="00AA1AA2"/>
    <w:rsid w:val="00AD295E"/>
    <w:rsid w:val="00B20377"/>
    <w:rsid w:val="00B76825"/>
    <w:rsid w:val="00BF62D4"/>
    <w:rsid w:val="00C70CA1"/>
    <w:rsid w:val="00C741C1"/>
    <w:rsid w:val="00C92D5A"/>
    <w:rsid w:val="00CF36DC"/>
    <w:rsid w:val="00D07CEC"/>
    <w:rsid w:val="00D4683E"/>
    <w:rsid w:val="00D4767E"/>
    <w:rsid w:val="00DC332B"/>
    <w:rsid w:val="00DF3AB5"/>
    <w:rsid w:val="00E8289D"/>
    <w:rsid w:val="00EF1CCB"/>
    <w:rsid w:val="00EF6196"/>
    <w:rsid w:val="00F04726"/>
    <w:rsid w:val="00F142AA"/>
    <w:rsid w:val="00F33F5A"/>
    <w:rsid w:val="00FA0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E41130"/>
  <w15:chartTrackingRefBased/>
  <w15:docId w15:val="{C11FB2B6-9299-4A85-B722-34F2C39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u w:val="single"/>
      <w:lang w:val="en-US"/>
    </w:rPr>
  </w:style>
  <w:style w:type="paragraph" w:styleId="Heading2">
    <w:name w:val="heading 2"/>
    <w:basedOn w:val="Normal"/>
    <w:next w:val="Normal"/>
    <w:qFormat/>
    <w:pPr>
      <w:keepNext/>
      <w:spacing w:line="480" w:lineRule="auto"/>
      <w:ind w:firstLine="720"/>
      <w:outlineLvl w:val="1"/>
    </w:pPr>
    <w:rPr>
      <w:b/>
      <w:bCs/>
      <w:lang w:val="en-US"/>
    </w:rPr>
  </w:style>
  <w:style w:type="paragraph" w:styleId="Heading3">
    <w:name w:val="heading 3"/>
    <w:basedOn w:val="Normal"/>
    <w:next w:val="Normal"/>
    <w:qFormat/>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8"/>
      <w:lang w:val="en-US"/>
    </w:rPr>
  </w:style>
  <w:style w:type="paragraph" w:styleId="EnvelopeReturn">
    <w:name w:val="envelope return"/>
    <w:basedOn w:val="Normal"/>
    <w:rPr>
      <w:rFonts w:ascii="Arial Black" w:hAnsi="Arial Black" w:cs="Arial"/>
      <w:sz w:val="16"/>
      <w:szCs w:val="20"/>
      <w:lang w:val="en-US"/>
    </w:rPr>
  </w:style>
  <w:style w:type="character" w:styleId="Hyperlink">
    <w:name w:val="Hyperlink"/>
    <w:rPr>
      <w:color w:val="0000FF"/>
      <w:u w:val="single"/>
    </w:rPr>
  </w:style>
  <w:style w:type="paragraph" w:styleId="BodyTextIndent">
    <w:name w:val="Body Text Indent"/>
    <w:basedOn w:val="Normal"/>
    <w:pPr>
      <w:ind w:left="720"/>
    </w:pPr>
    <w:rPr>
      <w:lang w:val="en-US"/>
    </w:rPr>
  </w:style>
  <w:style w:type="paragraph" w:styleId="BodyTextIndent2">
    <w:name w:val="Body Text Indent 2"/>
    <w:basedOn w:val="Normal"/>
    <w:pPr>
      <w:ind w:left="720" w:firstLine="720"/>
    </w:pPr>
    <w:rPr>
      <w:lang w:val="en-US"/>
    </w:rPr>
  </w:style>
  <w:style w:type="paragraph" w:styleId="BodyTextIndent3">
    <w:name w:val="Body Text Indent 3"/>
    <w:basedOn w:val="Normal"/>
    <w:pPr>
      <w:spacing w:line="480" w:lineRule="auto"/>
      <w:ind w:left="2160" w:firstLine="720"/>
    </w:pPr>
    <w:rPr>
      <w:sz w:val="20"/>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ListParagraph">
    <w:name w:val="List Paragraph"/>
    <w:basedOn w:val="Normal"/>
    <w:uiPriority w:val="34"/>
    <w:qFormat/>
    <w:rsid w:val="00D4767E"/>
    <w:pPr>
      <w:ind w:left="720"/>
      <w:contextualSpacing/>
    </w:pPr>
    <w:rPr>
      <w:lang w:val="en-US"/>
    </w:rPr>
  </w:style>
  <w:style w:type="table" w:styleId="TableGrid">
    <w:name w:val="Table Grid"/>
    <w:basedOn w:val="TableNormal"/>
    <w:uiPriority w:val="39"/>
    <w:rsid w:val="00D4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678B-E56A-4860-B5EE-AF79460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Bramich</dc:creator>
  <cp:keywords/>
  <cp:lastModifiedBy>Cathy Webb</cp:lastModifiedBy>
  <cp:revision>3</cp:revision>
  <cp:lastPrinted>2010-07-02T23:44:00Z</cp:lastPrinted>
  <dcterms:created xsi:type="dcterms:W3CDTF">2022-08-08T05:35:00Z</dcterms:created>
  <dcterms:modified xsi:type="dcterms:W3CDTF">2022-08-20T04:40:00Z</dcterms:modified>
</cp:coreProperties>
</file>